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CEDA" w14:textId="77777777" w:rsidR="00CB05E5" w:rsidRDefault="00CB05E5" w:rsidP="002E6F8F">
      <w:pPr>
        <w:jc w:val="center"/>
        <w:rPr>
          <w:b/>
          <w:bCs/>
          <w:sz w:val="28"/>
          <w:szCs w:val="28"/>
        </w:rPr>
      </w:pPr>
    </w:p>
    <w:p w14:paraId="12475E09" w14:textId="77777777" w:rsidR="002D2F2E" w:rsidRDefault="002D2F2E" w:rsidP="002E6F8F">
      <w:pPr>
        <w:jc w:val="center"/>
        <w:rPr>
          <w:b/>
          <w:bCs/>
          <w:sz w:val="28"/>
          <w:szCs w:val="28"/>
        </w:rPr>
      </w:pPr>
    </w:p>
    <w:p w14:paraId="56EF34C4" w14:textId="1ADD7AD6" w:rsidR="00D90A59" w:rsidRPr="002E6F8F" w:rsidRDefault="007857E4" w:rsidP="002E6F8F">
      <w:pPr>
        <w:jc w:val="center"/>
        <w:rPr>
          <w:b/>
          <w:bCs/>
          <w:sz w:val="28"/>
          <w:szCs w:val="28"/>
        </w:rPr>
      </w:pPr>
      <w:r>
        <w:rPr>
          <w:b/>
          <w:bCs/>
          <w:sz w:val="28"/>
          <w:szCs w:val="28"/>
        </w:rPr>
        <w:t xml:space="preserve">Notification of </w:t>
      </w:r>
      <w:r w:rsidR="007363D3">
        <w:rPr>
          <w:b/>
          <w:bCs/>
          <w:sz w:val="28"/>
          <w:szCs w:val="28"/>
        </w:rPr>
        <w:t>Change of Liaison Officer</w:t>
      </w:r>
      <w:r w:rsidR="00B62774">
        <w:rPr>
          <w:b/>
          <w:bCs/>
          <w:sz w:val="28"/>
          <w:szCs w:val="28"/>
        </w:rPr>
        <w:t xml:space="preserve"> and or Asset</w:t>
      </w:r>
      <w:r w:rsidR="00341418">
        <w:rPr>
          <w:b/>
          <w:bCs/>
          <w:sz w:val="28"/>
          <w:szCs w:val="28"/>
        </w:rPr>
        <w:t xml:space="preserve"> Location</w:t>
      </w:r>
    </w:p>
    <w:p w14:paraId="31C83791" w14:textId="77777777" w:rsidR="00D90A59" w:rsidRDefault="00D90A59" w:rsidP="00E16DF6">
      <w:pPr>
        <w:rPr>
          <w:bCs/>
        </w:rPr>
      </w:pPr>
    </w:p>
    <w:p w14:paraId="690892E2" w14:textId="77777777" w:rsidR="00365C9D" w:rsidRDefault="00365C9D" w:rsidP="00365C9D">
      <w:pPr>
        <w:rPr>
          <w:bCs/>
          <w:color w:val="00B050"/>
        </w:rPr>
      </w:pPr>
      <w:r w:rsidRPr="006A1CC0">
        <w:rPr>
          <w:b/>
          <w:bCs/>
          <w:color w:val="0070C0"/>
          <w:sz w:val="28"/>
          <w:szCs w:val="28"/>
        </w:rPr>
        <w:t>Requestor</w:t>
      </w:r>
      <w:r>
        <w:rPr>
          <w:bCs/>
          <w:color w:val="0070C0"/>
        </w:rPr>
        <w:t xml:space="preserve"> – </w:t>
      </w:r>
      <w:r w:rsidRPr="006A1CC0">
        <w:rPr>
          <w:b/>
          <w:bCs/>
          <w:color w:val="0070C0"/>
        </w:rPr>
        <w:t>Complete the text fields in</w:t>
      </w:r>
      <w:r>
        <w:rPr>
          <w:bCs/>
          <w:color w:val="0070C0"/>
        </w:rPr>
        <w:t xml:space="preserve"> </w:t>
      </w:r>
      <w:r w:rsidRPr="007728C2">
        <w:rPr>
          <w:b/>
          <w:bCs/>
          <w:color w:val="0070C0"/>
        </w:rPr>
        <w:t>BLUE</w:t>
      </w:r>
      <w:r>
        <w:rPr>
          <w:b/>
          <w:bCs/>
          <w:color w:val="0070C0"/>
        </w:rPr>
        <w:t xml:space="preserve"> </w:t>
      </w:r>
      <w:r>
        <w:rPr>
          <w:bCs/>
        </w:rPr>
        <w:t>and forward to</w:t>
      </w:r>
    </w:p>
    <w:p w14:paraId="08F7E6CF" w14:textId="77777777" w:rsidR="00365C9D" w:rsidRDefault="00365C9D" w:rsidP="00365C9D">
      <w:pPr>
        <w:rPr>
          <w:bCs/>
          <w:color w:val="00B050"/>
        </w:rPr>
      </w:pPr>
    </w:p>
    <w:p w14:paraId="295E4C99" w14:textId="77777777" w:rsidR="00365C9D" w:rsidRPr="00420149" w:rsidRDefault="002C1766" w:rsidP="00365C9D">
      <w:pPr>
        <w:pStyle w:val="ListParagraph"/>
        <w:numPr>
          <w:ilvl w:val="0"/>
          <w:numId w:val="1"/>
        </w:numPr>
        <w:rPr>
          <w:rFonts w:eastAsia="Calibri"/>
          <w:b/>
          <w:bCs/>
        </w:rPr>
      </w:pPr>
      <w:hyperlink r:id="rId8" w:history="1">
        <w:r w:rsidR="00365C9D" w:rsidRPr="00420149">
          <w:rPr>
            <w:rFonts w:eastAsia="Calibri"/>
            <w:b/>
            <w:bCs/>
            <w:color w:val="00B050"/>
            <w:u w:val="single"/>
          </w:rPr>
          <w:t>STATINSPRAL@stfc.ac.uk</w:t>
        </w:r>
      </w:hyperlink>
    </w:p>
    <w:p w14:paraId="21AD424E" w14:textId="77777777" w:rsidR="00365C9D" w:rsidRDefault="00365C9D" w:rsidP="00365C9D">
      <w:pPr>
        <w:rPr>
          <w:b/>
          <w:bCs/>
        </w:rPr>
      </w:pPr>
    </w:p>
    <w:p w14:paraId="0ED57112" w14:textId="77777777" w:rsidR="00365C9D" w:rsidRPr="008F07C8" w:rsidRDefault="00365C9D" w:rsidP="00365C9D">
      <w:pPr>
        <w:rPr>
          <w:bCs/>
          <w:sz w:val="28"/>
          <w:szCs w:val="28"/>
        </w:rPr>
      </w:pPr>
      <w:r w:rsidRPr="007A75FD">
        <w:rPr>
          <w:b/>
          <w:bCs/>
          <w:color w:val="00B050"/>
        </w:rPr>
        <w:t>Inspection Program Administrator</w:t>
      </w:r>
      <w:r w:rsidRPr="008F07C8">
        <w:rPr>
          <w:bCs/>
          <w:color w:val="00B050"/>
        </w:rPr>
        <w:t xml:space="preserve"> </w:t>
      </w:r>
      <w:r w:rsidRPr="008F07C8">
        <w:rPr>
          <w:bCs/>
        </w:rPr>
        <w:t xml:space="preserve">– Complete text fields in </w:t>
      </w:r>
      <w:r w:rsidRPr="00AF69B6">
        <w:rPr>
          <w:b/>
          <w:color w:val="00B050"/>
        </w:rPr>
        <w:t>GREEN</w:t>
      </w:r>
      <w:r w:rsidRPr="008F07C8">
        <w:rPr>
          <w:bCs/>
        </w:rPr>
        <w:t xml:space="preserve"> and </w:t>
      </w:r>
      <w:r>
        <w:rPr>
          <w:bCs/>
        </w:rPr>
        <w:t xml:space="preserve">forward to </w:t>
      </w:r>
    </w:p>
    <w:p w14:paraId="2D5F8500" w14:textId="77777777" w:rsidR="00365C9D" w:rsidRDefault="00365C9D" w:rsidP="00365C9D">
      <w:pPr>
        <w:ind w:firstLine="720"/>
      </w:pPr>
    </w:p>
    <w:p w14:paraId="447E1316" w14:textId="77777777" w:rsidR="00365C9D" w:rsidRDefault="00365C9D" w:rsidP="008B1142">
      <w:pPr>
        <w:pStyle w:val="ListParagraph"/>
        <w:numPr>
          <w:ilvl w:val="0"/>
          <w:numId w:val="1"/>
        </w:numPr>
      </w:pPr>
      <w:r w:rsidRPr="00365C9D">
        <w:rPr>
          <w:b/>
          <w:color w:val="FF0000"/>
        </w:rPr>
        <w:t>Statutory Inspection Provider</w:t>
      </w:r>
      <w:hyperlink r:id="rId9" w:history="1"/>
      <w:r w:rsidRPr="00365C9D">
        <w:rPr>
          <w:rFonts w:eastAsia="Calibri"/>
          <w:bCs/>
          <w:color w:val="00B050"/>
          <w:u w:val="single"/>
        </w:rPr>
        <w:t xml:space="preserve"> </w:t>
      </w:r>
    </w:p>
    <w:p w14:paraId="33AF14C6" w14:textId="77777777" w:rsidR="00E16DF6" w:rsidRDefault="00E16DF6" w:rsidP="00E16DF6"/>
    <w:p w14:paraId="5EBCCB57" w14:textId="77777777" w:rsidR="00E16DF6" w:rsidRDefault="00E16DF6" w:rsidP="00E16DF6">
      <w:r>
        <w:t>---------------------------------------------------------------------------------------------------------------------------------------------------------------------------------------------------------------</w:t>
      </w:r>
    </w:p>
    <w:p w14:paraId="0BD1B987" w14:textId="77777777" w:rsidR="00E16DF6" w:rsidRDefault="00E16DF6" w:rsidP="00E16DF6">
      <w:pPr>
        <w:rPr>
          <w:b/>
          <w:bCs/>
          <w:color w:val="0070C0"/>
        </w:rPr>
      </w:pPr>
    </w:p>
    <w:p w14:paraId="07C71942" w14:textId="77777777" w:rsidR="00E16DF6" w:rsidRPr="007A75FD" w:rsidRDefault="00E16DF6" w:rsidP="00E16DF6">
      <w:pPr>
        <w:rPr>
          <w:b/>
          <w:bCs/>
          <w:color w:val="0070C0"/>
          <w:sz w:val="24"/>
          <w:szCs w:val="24"/>
        </w:rPr>
      </w:pPr>
      <w:r w:rsidRPr="007A75FD">
        <w:rPr>
          <w:b/>
          <w:bCs/>
          <w:color w:val="0070C0"/>
          <w:sz w:val="24"/>
          <w:szCs w:val="24"/>
        </w:rPr>
        <w:t xml:space="preserve">Requestor </w:t>
      </w:r>
      <w:r w:rsidR="0084628B" w:rsidRPr="007A75FD">
        <w:rPr>
          <w:b/>
          <w:bCs/>
          <w:color w:val="0070C0"/>
          <w:sz w:val="24"/>
          <w:szCs w:val="24"/>
        </w:rPr>
        <w:tab/>
      </w:r>
      <w:r w:rsidRPr="007A75FD">
        <w:rPr>
          <w:b/>
          <w:bCs/>
          <w:color w:val="0070C0"/>
          <w:sz w:val="24"/>
          <w:szCs w:val="24"/>
        </w:rPr>
        <w:t>Name :</w:t>
      </w:r>
    </w:p>
    <w:p w14:paraId="7C20A8B4" w14:textId="77777777" w:rsidR="003C4F48" w:rsidRPr="007A75FD" w:rsidRDefault="003C4F48" w:rsidP="00E16DF6">
      <w:pPr>
        <w:rPr>
          <w:b/>
          <w:bCs/>
          <w:color w:val="0070C0"/>
          <w:sz w:val="24"/>
          <w:szCs w:val="24"/>
        </w:rPr>
      </w:pPr>
    </w:p>
    <w:p w14:paraId="0BF4F648" w14:textId="77777777" w:rsidR="003C5AFF" w:rsidRDefault="00E16DF6" w:rsidP="003C5AFF">
      <w:pPr>
        <w:ind w:left="720" w:firstLine="720"/>
        <w:rPr>
          <w:b/>
          <w:bCs/>
          <w:sz w:val="24"/>
          <w:szCs w:val="24"/>
        </w:rPr>
      </w:pPr>
      <w:r w:rsidRPr="007A75FD">
        <w:rPr>
          <w:b/>
          <w:bCs/>
          <w:color w:val="0070C0"/>
          <w:sz w:val="24"/>
          <w:szCs w:val="24"/>
        </w:rPr>
        <w:t>Date :</w:t>
      </w:r>
    </w:p>
    <w:p w14:paraId="4F98E96B" w14:textId="77777777" w:rsidR="00DA7CEF" w:rsidRDefault="00DA7CEF" w:rsidP="00552C76">
      <w:pPr>
        <w:ind w:left="720" w:hanging="720"/>
        <w:rPr>
          <w:b/>
          <w:bCs/>
          <w:sz w:val="24"/>
          <w:szCs w:val="24"/>
        </w:rPr>
      </w:pPr>
    </w:p>
    <w:p w14:paraId="4D1FBB13" w14:textId="77777777" w:rsidR="00552C76" w:rsidRPr="0090117E" w:rsidRDefault="00552C76" w:rsidP="00552C76">
      <w:pPr>
        <w:ind w:left="720" w:hanging="720"/>
        <w:rPr>
          <w:b/>
          <w:bCs/>
          <w:color w:val="0070C0"/>
          <w:sz w:val="16"/>
          <w:szCs w:val="16"/>
        </w:rPr>
      </w:pPr>
      <w:r>
        <w:rPr>
          <w:b/>
          <w:bCs/>
          <w:sz w:val="24"/>
          <w:szCs w:val="24"/>
        </w:rPr>
        <w:tab/>
      </w:r>
      <w:r w:rsidR="00AB54AA" w:rsidRPr="0090117E">
        <w:rPr>
          <w:b/>
          <w:bCs/>
          <w:color w:val="0070C0"/>
          <w:sz w:val="16"/>
          <w:szCs w:val="16"/>
        </w:rPr>
        <w:tab/>
      </w:r>
      <w:r w:rsidR="00AB54AA" w:rsidRPr="0090117E">
        <w:rPr>
          <w:b/>
          <w:bCs/>
          <w:color w:val="0070C0"/>
          <w:sz w:val="16"/>
          <w:szCs w:val="16"/>
        </w:rPr>
        <w:tab/>
      </w:r>
    </w:p>
    <w:p w14:paraId="555897DA" w14:textId="42F21BB6" w:rsidR="00552C76" w:rsidRDefault="00552C76"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rPr>
      </w:pPr>
      <w:r w:rsidRPr="00552C76">
        <w:rPr>
          <w:b/>
          <w:bCs/>
          <w:color w:val="0070C0"/>
          <w:sz w:val="24"/>
          <w:szCs w:val="24"/>
        </w:rPr>
        <w:tab/>
        <w:t xml:space="preserve">Rutherford Appleton Laboratory (RAL) </w:t>
      </w:r>
      <w:r>
        <w:rPr>
          <w:b/>
          <w:bCs/>
          <w:color w:val="0070C0"/>
          <w:sz w:val="24"/>
          <w:szCs w:val="24"/>
        </w:rPr>
        <w:tab/>
      </w:r>
      <w:r w:rsidR="00AB54AA">
        <w:rPr>
          <w:b/>
          <w:bCs/>
          <w:color w:val="0070C0"/>
          <w:sz w:val="24"/>
          <w:szCs w:val="24"/>
        </w:rPr>
        <w:tab/>
      </w:r>
      <w:r w:rsidR="00E81FAA">
        <w:rPr>
          <w:b/>
          <w:bCs/>
          <w:color w:val="0070C0"/>
          <w:sz w:val="24"/>
          <w:szCs w:val="24"/>
        </w:rPr>
        <w:tab/>
      </w:r>
      <w:r w:rsidR="00312BF4">
        <w:rPr>
          <w:color w:val="1F497D"/>
        </w:rPr>
        <w:tab/>
      </w:r>
      <w:r w:rsidR="0090117E">
        <w:rPr>
          <w:color w:val="1F497D"/>
        </w:rPr>
        <w:tab/>
      </w:r>
    </w:p>
    <w:p w14:paraId="42C658C4" w14:textId="77777777" w:rsidR="0090117E" w:rsidRPr="0090117E" w:rsidRDefault="0090117E"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sz w:val="16"/>
          <w:szCs w:val="16"/>
        </w:rPr>
      </w:pPr>
    </w:p>
    <w:p w14:paraId="4E48377C" w14:textId="558CDEAC" w:rsidR="00312BF4"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color w:val="1F497D"/>
        </w:rPr>
      </w:pPr>
      <w:r>
        <w:rPr>
          <w:b/>
          <w:bCs/>
          <w:color w:val="0070C0"/>
          <w:sz w:val="24"/>
          <w:szCs w:val="24"/>
        </w:rPr>
        <w:t xml:space="preserve">             </w:t>
      </w:r>
      <w:r w:rsidRPr="00312BF4">
        <w:rPr>
          <w:color w:val="1F497D"/>
        </w:rPr>
        <w:t>ISIS</w:t>
      </w:r>
      <w:r>
        <w:rPr>
          <w:b/>
          <w:bCs/>
          <w:color w:val="0070C0"/>
          <w:sz w:val="24"/>
          <w:szCs w:val="24"/>
        </w:rPr>
        <w:t xml:space="preserve"> </w:t>
      </w:r>
      <w:sdt>
        <w:sdtPr>
          <w:rPr>
            <w:color w:val="1F497D"/>
          </w:rPr>
          <w:id w:val="1781992244"/>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w:t>
      </w:r>
      <w:r w:rsidR="005906A3">
        <w:rPr>
          <w:color w:val="1F497D"/>
        </w:rPr>
        <w:t xml:space="preserve">NQCC </w:t>
      </w:r>
      <w:sdt>
        <w:sdtPr>
          <w:rPr>
            <w:color w:val="1F497D"/>
          </w:rPr>
          <w:id w:val="-45525159"/>
          <w14:checkbox>
            <w14:checked w14:val="0"/>
            <w14:checkedState w14:val="2612" w14:font="MS Gothic"/>
            <w14:uncheckedState w14:val="2610" w14:font="MS Gothic"/>
          </w14:checkbox>
        </w:sdtPr>
        <w:sdtEndPr/>
        <w:sdtContent>
          <w:r w:rsidR="005906A3">
            <w:rPr>
              <w:rFonts w:ascii="MS Gothic" w:eastAsia="MS Gothic" w:hAnsi="MS Gothic" w:hint="eastAsia"/>
              <w:color w:val="1F497D"/>
            </w:rPr>
            <w:t>☐</w:t>
          </w:r>
        </w:sdtContent>
      </w:sdt>
      <w:r w:rsidR="005906A3">
        <w:rPr>
          <w:color w:val="1F497D"/>
        </w:rPr>
        <w:t xml:space="preserve">  </w:t>
      </w:r>
      <w:r>
        <w:rPr>
          <w:color w:val="1F497D"/>
        </w:rPr>
        <w:t xml:space="preserve"> CLF </w:t>
      </w:r>
      <w:sdt>
        <w:sdtPr>
          <w:rPr>
            <w:color w:val="1F497D"/>
          </w:rPr>
          <w:id w:val="234442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RAL Space </w:t>
      </w:r>
      <w:sdt>
        <w:sdtPr>
          <w:rPr>
            <w:color w:val="1F497D"/>
          </w:rPr>
          <w:id w:val="-178078774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Chilbolton </w:t>
      </w:r>
      <w:sdt>
        <w:sdtPr>
          <w:rPr>
            <w:color w:val="1F497D"/>
          </w:rPr>
          <w:id w:val="-285973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Technology </w:t>
      </w:r>
      <w:sdt>
        <w:sdtPr>
          <w:rPr>
            <w:color w:val="1F497D"/>
          </w:rPr>
          <w:id w:val="162072386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PPD </w:t>
      </w:r>
      <w:sdt>
        <w:sdtPr>
          <w:rPr>
            <w:color w:val="1F497D"/>
          </w:rPr>
          <w:id w:val="-140984191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BID </w:t>
      </w:r>
      <w:sdt>
        <w:sdtPr>
          <w:rPr>
            <w:color w:val="1F497D"/>
          </w:rPr>
          <w:id w:val="-1345699766"/>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CSD </w:t>
      </w:r>
      <w:sdt>
        <w:sdtPr>
          <w:rPr>
            <w:color w:val="1F497D"/>
          </w:rPr>
          <w:id w:val="-118443689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Estates </w:t>
      </w:r>
      <w:sdt>
        <w:sdtPr>
          <w:rPr>
            <w:color w:val="1F497D"/>
          </w:rPr>
          <w:id w:val="159895387"/>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w:t>
      </w:r>
      <w:r w:rsidR="0090117E">
        <w:rPr>
          <w:color w:val="1F497D"/>
        </w:rPr>
        <w:t>Ca</w:t>
      </w:r>
      <w:r>
        <w:rPr>
          <w:color w:val="1F497D"/>
        </w:rPr>
        <w:t xml:space="preserve">H </w:t>
      </w:r>
      <w:sdt>
        <w:sdtPr>
          <w:rPr>
            <w:color w:val="1F497D"/>
          </w:rPr>
          <w:id w:val="1078630590"/>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RFI </w:t>
      </w:r>
      <w:sdt>
        <w:sdtPr>
          <w:rPr>
            <w:color w:val="1F497D"/>
          </w:rPr>
          <w:id w:val="-132296163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p>
    <w:p w14:paraId="4385798C" w14:textId="77777777" w:rsidR="00312BF4" w:rsidRPr="00552C76"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b/>
          <w:bCs/>
          <w:color w:val="0070C0"/>
          <w:sz w:val="24"/>
          <w:szCs w:val="24"/>
        </w:rPr>
      </w:pPr>
    </w:p>
    <w:p w14:paraId="7294C01B" w14:textId="77777777" w:rsidR="00E16DF6" w:rsidRDefault="00E16DF6" w:rsidP="00E16DF6">
      <w:pPr>
        <w:rPr>
          <w:sz w:val="40"/>
          <w:szCs w:val="40"/>
        </w:rPr>
      </w:pPr>
      <w:r>
        <w:t xml:space="preserve">           </w:t>
      </w:r>
      <w:r>
        <w:rPr>
          <w:b/>
          <w:bCs/>
          <w:color w:val="0070C0"/>
          <w:sz w:val="40"/>
          <w:szCs w:val="40"/>
        </w:rPr>
        <w:t>LOLER</w:t>
      </w:r>
      <w:r>
        <w:rPr>
          <w:sz w:val="40"/>
          <w:szCs w:val="40"/>
        </w:rPr>
        <w:t xml:space="preserve">             </w:t>
      </w:r>
      <w:sdt>
        <w:sdtPr>
          <w:rPr>
            <w:color w:val="1F497D"/>
            <w:sz w:val="40"/>
            <w:szCs w:val="40"/>
          </w:rPr>
          <w:id w:val="1918438087"/>
          <w14:checkbox>
            <w14:checked w14:val="0"/>
            <w14:checkedState w14:val="2612" w14:font="MS Gothic"/>
            <w14:uncheckedState w14:val="2610" w14:font="MS Gothic"/>
          </w14:checkbox>
        </w:sdtPr>
        <w:sdtEndPr/>
        <w:sdtContent>
          <w:r w:rsidR="00E81FAA">
            <w:rPr>
              <w:rFonts w:ascii="MS Gothic" w:eastAsia="MS Gothic" w:hAnsi="MS Gothic" w:hint="eastAsia"/>
              <w:color w:val="1F497D"/>
              <w:sz w:val="40"/>
              <w:szCs w:val="40"/>
            </w:rPr>
            <w:t>☐</w:t>
          </w:r>
        </w:sdtContent>
      </w:sdt>
    </w:p>
    <w:p w14:paraId="4F9ABA41" w14:textId="77777777" w:rsidR="00E16DF6" w:rsidRDefault="00E16DF6" w:rsidP="00E16DF6"/>
    <w:p w14:paraId="7DE81F8F" w14:textId="77777777" w:rsidR="00E16DF6" w:rsidRPr="00343FF6" w:rsidRDefault="00E16DF6" w:rsidP="00E16DF6">
      <w:pPr>
        <w:rPr>
          <w:b/>
          <w:bCs/>
          <w:sz w:val="24"/>
          <w:szCs w:val="24"/>
        </w:rPr>
      </w:pPr>
      <w:r w:rsidRPr="00343FF6">
        <w:rPr>
          <w:b/>
          <w:bCs/>
          <w:sz w:val="24"/>
          <w:szCs w:val="24"/>
        </w:rPr>
        <w:t>Request type</w:t>
      </w:r>
    </w:p>
    <w:p w14:paraId="4D0FA9E2" w14:textId="77777777" w:rsidR="007363D3" w:rsidRDefault="007363D3" w:rsidP="00E16DF6"/>
    <w:p w14:paraId="0734963E" w14:textId="77777777" w:rsidR="007857E4" w:rsidRDefault="007857E4" w:rsidP="007857E4">
      <w:pPr>
        <w:ind w:firstLine="720"/>
        <w:rPr>
          <w:b/>
          <w:color w:val="0070C0"/>
        </w:rPr>
      </w:pPr>
      <w:r w:rsidRPr="00441D13">
        <w:rPr>
          <w:b/>
          <w:color w:val="0070C0"/>
        </w:rPr>
        <w:t>Change of LO</w:t>
      </w:r>
      <w:r>
        <w:rPr>
          <w:b/>
          <w:color w:val="0070C0"/>
        </w:rPr>
        <w:tab/>
      </w:r>
      <w:r>
        <w:rPr>
          <w:b/>
          <w:color w:val="0070C0"/>
        </w:rPr>
        <w:tab/>
      </w:r>
      <w:sdt>
        <w:sdtPr>
          <w:rPr>
            <w:color w:val="1F497D"/>
          </w:rPr>
          <w:id w:val="7964864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b/>
          <w:color w:val="0070C0"/>
        </w:rPr>
        <w:tab/>
      </w:r>
    </w:p>
    <w:p w14:paraId="0774782E" w14:textId="77777777" w:rsidR="007857E4" w:rsidRDefault="007857E4" w:rsidP="007857E4">
      <w:pPr>
        <w:ind w:firstLine="720"/>
        <w:rPr>
          <w:b/>
          <w:bCs/>
          <w:color w:val="0070C0"/>
        </w:rPr>
      </w:pPr>
      <w:r w:rsidRPr="00441D13">
        <w:rPr>
          <w:b/>
          <w:color w:val="0070C0"/>
        </w:rPr>
        <w:t>Asset Location</w:t>
      </w:r>
      <w:r w:rsidRPr="00441D13">
        <w:rPr>
          <w:b/>
          <w:bCs/>
          <w:color w:val="0070C0"/>
        </w:rPr>
        <w:t xml:space="preserve">              </w:t>
      </w:r>
      <w:r>
        <w:rPr>
          <w:b/>
          <w:bCs/>
          <w:color w:val="0070C0"/>
        </w:rPr>
        <w:tab/>
      </w:r>
      <w:sdt>
        <w:sdtPr>
          <w:rPr>
            <w:color w:val="1F497D"/>
          </w:rPr>
          <w:id w:val="-25204726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p>
    <w:p w14:paraId="13610FD8" w14:textId="5D26391E" w:rsidR="00E16DF6" w:rsidRDefault="00E16DF6" w:rsidP="00E16DF6">
      <w:pPr>
        <w:ind w:firstLine="720"/>
      </w:pPr>
    </w:p>
    <w:p w14:paraId="1E6A2B1D" w14:textId="6A04AAA2" w:rsidR="000743FD" w:rsidRDefault="000743FD" w:rsidP="00E16DF6">
      <w:pPr>
        <w:ind w:firstLine="720"/>
      </w:pPr>
    </w:p>
    <w:p w14:paraId="50130468" w14:textId="77777777" w:rsidR="000743FD" w:rsidRDefault="000743FD" w:rsidP="00E16DF6">
      <w:pPr>
        <w:ind w:firstLine="720"/>
      </w:pPr>
    </w:p>
    <w:tbl>
      <w:tblPr>
        <w:tblW w:w="4875" w:type="pct"/>
        <w:tblLayout w:type="fixed"/>
        <w:tblCellMar>
          <w:left w:w="0" w:type="dxa"/>
          <w:right w:w="0" w:type="dxa"/>
        </w:tblCellMar>
        <w:tblLook w:val="04A0" w:firstRow="1" w:lastRow="0" w:firstColumn="1" w:lastColumn="0" w:noHBand="0" w:noVBand="1"/>
      </w:tblPr>
      <w:tblGrid>
        <w:gridCol w:w="1556"/>
        <w:gridCol w:w="995"/>
        <w:gridCol w:w="1272"/>
        <w:gridCol w:w="2977"/>
        <w:gridCol w:w="1699"/>
        <w:gridCol w:w="1702"/>
        <w:gridCol w:w="1702"/>
        <w:gridCol w:w="1691"/>
      </w:tblGrid>
      <w:tr w:rsidR="00536F7F" w14:paraId="581D50D2" w14:textId="77777777" w:rsidTr="00DC2680">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999A1" w14:textId="77777777" w:rsidR="00536F7F" w:rsidRPr="00DC2680" w:rsidRDefault="00536F7F">
            <w:pPr>
              <w:jc w:val="center"/>
              <w:rPr>
                <w:b/>
                <w:sz w:val="18"/>
                <w:szCs w:val="18"/>
              </w:rPr>
            </w:pPr>
            <w:r w:rsidRPr="00DC2680">
              <w:rPr>
                <w:b/>
                <w:color w:val="0070C0"/>
                <w:sz w:val="18"/>
                <w:szCs w:val="18"/>
              </w:rPr>
              <w:t>Liaison Officer requesting change</w:t>
            </w:r>
          </w:p>
        </w:tc>
        <w:tc>
          <w:tcPr>
            <w:tcW w:w="366" w:type="pct"/>
            <w:tcBorders>
              <w:top w:val="single" w:sz="4" w:space="0" w:color="auto"/>
              <w:left w:val="single" w:sz="4" w:space="0" w:color="auto"/>
              <w:bottom w:val="single" w:sz="4" w:space="0" w:color="auto"/>
              <w:right w:val="single" w:sz="4" w:space="0" w:color="auto"/>
            </w:tcBorders>
          </w:tcPr>
          <w:p w14:paraId="3E7765E4" w14:textId="77777777" w:rsidR="00536F7F" w:rsidRPr="00DC2680" w:rsidRDefault="00536F7F" w:rsidP="00510112">
            <w:pPr>
              <w:jc w:val="center"/>
              <w:rPr>
                <w:b/>
                <w:color w:val="0070C0"/>
                <w:sz w:val="18"/>
                <w:szCs w:val="18"/>
              </w:rPr>
            </w:pPr>
            <w:r w:rsidRPr="00DC2680">
              <w:rPr>
                <w:b/>
                <w:color w:val="0070C0"/>
                <w:sz w:val="18"/>
                <w:szCs w:val="18"/>
              </w:rPr>
              <w:t>Asset  Number</w:t>
            </w:r>
          </w:p>
        </w:tc>
        <w:tc>
          <w:tcPr>
            <w:tcW w:w="468" w:type="pct"/>
            <w:tcBorders>
              <w:top w:val="single" w:sz="4" w:space="0" w:color="auto"/>
              <w:left w:val="single" w:sz="4" w:space="0" w:color="auto"/>
              <w:bottom w:val="single" w:sz="4" w:space="0" w:color="auto"/>
              <w:right w:val="single" w:sz="4" w:space="0" w:color="auto"/>
            </w:tcBorders>
          </w:tcPr>
          <w:p w14:paraId="058CC2B5" w14:textId="77777777" w:rsidR="00536F7F" w:rsidRPr="00DC2680" w:rsidRDefault="00536F7F" w:rsidP="00510112">
            <w:pPr>
              <w:jc w:val="center"/>
              <w:rPr>
                <w:b/>
                <w:color w:val="0070C0"/>
                <w:sz w:val="18"/>
                <w:szCs w:val="18"/>
              </w:rPr>
            </w:pPr>
            <w:r w:rsidRPr="00DC2680">
              <w:rPr>
                <w:b/>
                <w:color w:val="0070C0"/>
                <w:sz w:val="18"/>
                <w:szCs w:val="18"/>
              </w:rPr>
              <w:t>Previous Asset Location</w:t>
            </w:r>
          </w:p>
        </w:tc>
        <w:tc>
          <w:tcPr>
            <w:tcW w:w="1095" w:type="pct"/>
            <w:tcBorders>
              <w:top w:val="single" w:sz="4" w:space="0" w:color="auto"/>
              <w:left w:val="single" w:sz="4" w:space="0" w:color="auto"/>
              <w:bottom w:val="single" w:sz="4" w:space="0" w:color="auto"/>
              <w:right w:val="single" w:sz="4" w:space="0" w:color="auto"/>
            </w:tcBorders>
          </w:tcPr>
          <w:p w14:paraId="04165C4B" w14:textId="77777777" w:rsidR="00536F7F" w:rsidRPr="00DC2680" w:rsidRDefault="00536F7F" w:rsidP="00510112">
            <w:pPr>
              <w:jc w:val="center"/>
              <w:rPr>
                <w:b/>
                <w:sz w:val="18"/>
                <w:szCs w:val="18"/>
              </w:rPr>
            </w:pPr>
            <w:r w:rsidRPr="00DC2680">
              <w:rPr>
                <w:b/>
                <w:color w:val="0070C0"/>
                <w:sz w:val="18"/>
                <w:szCs w:val="18"/>
              </w:rPr>
              <w:t>Product Type / Description</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F681C" w14:textId="77777777" w:rsidR="00536F7F" w:rsidRPr="00DC2680" w:rsidRDefault="00536F7F" w:rsidP="00510112">
            <w:pPr>
              <w:jc w:val="center"/>
              <w:rPr>
                <w:b/>
                <w:sz w:val="18"/>
                <w:szCs w:val="18"/>
              </w:rPr>
            </w:pPr>
            <w:r w:rsidRPr="00DC2680">
              <w:rPr>
                <w:b/>
                <w:color w:val="0070C0"/>
                <w:sz w:val="18"/>
                <w:szCs w:val="18"/>
              </w:rPr>
              <w:t>New Liaison Officer</w:t>
            </w:r>
          </w:p>
        </w:tc>
        <w:tc>
          <w:tcPr>
            <w:tcW w:w="626"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DA9E338" w14:textId="77777777" w:rsidR="00536F7F" w:rsidRPr="00DC2680" w:rsidRDefault="00536F7F">
            <w:pPr>
              <w:jc w:val="center"/>
              <w:rPr>
                <w:b/>
                <w:sz w:val="18"/>
                <w:szCs w:val="18"/>
              </w:rPr>
            </w:pPr>
            <w:r w:rsidRPr="00DC2680">
              <w:rPr>
                <w:b/>
                <w:color w:val="0070C0"/>
                <w:sz w:val="18"/>
                <w:szCs w:val="18"/>
              </w:rPr>
              <w:t>New Asset Location</w:t>
            </w:r>
          </w:p>
        </w:tc>
        <w:tc>
          <w:tcPr>
            <w:tcW w:w="626"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597ECE82" w14:textId="3858108B" w:rsidR="00536F7F" w:rsidRPr="00DC2680" w:rsidRDefault="00C34FBC" w:rsidP="00B62774">
            <w:pPr>
              <w:jc w:val="center"/>
              <w:rPr>
                <w:b/>
                <w:color w:val="0070C0"/>
                <w:sz w:val="18"/>
                <w:szCs w:val="18"/>
              </w:rPr>
            </w:pPr>
            <w:r w:rsidRPr="00DC2680">
              <w:rPr>
                <w:b/>
                <w:color w:val="00B050"/>
                <w:sz w:val="18"/>
                <w:szCs w:val="18"/>
              </w:rPr>
              <w:t xml:space="preserve">Date </w:t>
            </w:r>
            <w:r w:rsidR="00536F7F" w:rsidRPr="00DC2680">
              <w:rPr>
                <w:b/>
                <w:color w:val="00B050"/>
                <w:sz w:val="18"/>
                <w:szCs w:val="18"/>
              </w:rPr>
              <w:t>Registered with SHE Group</w:t>
            </w:r>
          </w:p>
        </w:tc>
        <w:tc>
          <w:tcPr>
            <w:tcW w:w="62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70C53208" w14:textId="32B0EE72" w:rsidR="00536F7F" w:rsidRPr="00DC2680" w:rsidRDefault="00C34FBC">
            <w:pPr>
              <w:jc w:val="center"/>
              <w:rPr>
                <w:b/>
                <w:color w:val="0070C0"/>
                <w:sz w:val="18"/>
                <w:szCs w:val="18"/>
              </w:rPr>
            </w:pPr>
            <w:r w:rsidRPr="00DC2680">
              <w:rPr>
                <w:b/>
                <w:color w:val="FF0000"/>
                <w:sz w:val="18"/>
                <w:szCs w:val="18"/>
              </w:rPr>
              <w:t>Lloyds British confirmed changes - Date</w:t>
            </w:r>
          </w:p>
        </w:tc>
      </w:tr>
      <w:tr w:rsidR="00536F7F" w14:paraId="4DF523B0" w14:textId="77777777" w:rsidTr="00DC2680">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26220" w14:textId="77777777" w:rsidR="00536F7F" w:rsidRDefault="00536F7F" w:rsidP="00107BF1"/>
        </w:tc>
        <w:tc>
          <w:tcPr>
            <w:tcW w:w="366" w:type="pct"/>
            <w:tcBorders>
              <w:top w:val="single" w:sz="4" w:space="0" w:color="auto"/>
              <w:left w:val="single" w:sz="4" w:space="0" w:color="auto"/>
              <w:bottom w:val="single" w:sz="4" w:space="0" w:color="auto"/>
              <w:right w:val="single" w:sz="4" w:space="0" w:color="auto"/>
            </w:tcBorders>
          </w:tcPr>
          <w:p w14:paraId="116B5DAA" w14:textId="77777777" w:rsidR="00536F7F" w:rsidRDefault="00536F7F" w:rsidP="00107BF1">
            <w:pPr>
              <w:jc w:val="center"/>
            </w:pPr>
          </w:p>
        </w:tc>
        <w:tc>
          <w:tcPr>
            <w:tcW w:w="468" w:type="pct"/>
            <w:tcBorders>
              <w:top w:val="single" w:sz="4" w:space="0" w:color="auto"/>
              <w:left w:val="single" w:sz="4" w:space="0" w:color="auto"/>
              <w:bottom w:val="single" w:sz="4" w:space="0" w:color="auto"/>
              <w:right w:val="single" w:sz="4" w:space="0" w:color="auto"/>
            </w:tcBorders>
          </w:tcPr>
          <w:p w14:paraId="5EF4F5EF" w14:textId="77777777" w:rsidR="00536F7F" w:rsidRDefault="00536F7F" w:rsidP="00107BF1">
            <w:pPr>
              <w:jc w:val="center"/>
            </w:pPr>
          </w:p>
        </w:tc>
        <w:tc>
          <w:tcPr>
            <w:tcW w:w="1095" w:type="pct"/>
            <w:tcBorders>
              <w:top w:val="single" w:sz="4" w:space="0" w:color="auto"/>
              <w:left w:val="single" w:sz="4" w:space="0" w:color="auto"/>
              <w:bottom w:val="single" w:sz="4" w:space="0" w:color="auto"/>
              <w:right w:val="single" w:sz="4" w:space="0" w:color="auto"/>
            </w:tcBorders>
          </w:tcPr>
          <w:p w14:paraId="768BADFC" w14:textId="77777777" w:rsidR="00536F7F" w:rsidRDefault="00536F7F" w:rsidP="00107BF1">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E866B" w14:textId="77777777" w:rsidR="00536F7F" w:rsidRDefault="00536F7F" w:rsidP="00107BF1">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7AA09" w14:textId="77777777" w:rsidR="00536F7F" w:rsidRDefault="00536F7F" w:rsidP="00107BF1"/>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FC14" w14:textId="77777777" w:rsidR="00536F7F" w:rsidRDefault="00536F7F" w:rsidP="00107BF1"/>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D58D2" w14:textId="77777777" w:rsidR="00536F7F" w:rsidRDefault="00536F7F" w:rsidP="00107BF1"/>
        </w:tc>
      </w:tr>
      <w:tr w:rsidR="00536F7F" w14:paraId="289D5EE8" w14:textId="77777777" w:rsidTr="00DC2680">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70801" w14:textId="77777777" w:rsidR="00536F7F" w:rsidRDefault="00536F7F" w:rsidP="00107BF1"/>
        </w:tc>
        <w:tc>
          <w:tcPr>
            <w:tcW w:w="366" w:type="pct"/>
            <w:tcBorders>
              <w:top w:val="single" w:sz="4" w:space="0" w:color="auto"/>
              <w:left w:val="single" w:sz="4" w:space="0" w:color="auto"/>
              <w:bottom w:val="single" w:sz="4" w:space="0" w:color="auto"/>
              <w:right w:val="single" w:sz="4" w:space="0" w:color="auto"/>
            </w:tcBorders>
          </w:tcPr>
          <w:p w14:paraId="1BAAEBE0" w14:textId="77777777" w:rsidR="00536F7F" w:rsidRDefault="00536F7F" w:rsidP="00107BF1">
            <w:pPr>
              <w:jc w:val="center"/>
            </w:pPr>
          </w:p>
        </w:tc>
        <w:tc>
          <w:tcPr>
            <w:tcW w:w="468" w:type="pct"/>
            <w:tcBorders>
              <w:top w:val="single" w:sz="4" w:space="0" w:color="auto"/>
              <w:left w:val="single" w:sz="4" w:space="0" w:color="auto"/>
              <w:bottom w:val="single" w:sz="4" w:space="0" w:color="auto"/>
              <w:right w:val="single" w:sz="4" w:space="0" w:color="auto"/>
            </w:tcBorders>
          </w:tcPr>
          <w:p w14:paraId="0727BE3B" w14:textId="77777777" w:rsidR="00536F7F" w:rsidRDefault="00536F7F" w:rsidP="00107BF1">
            <w:pPr>
              <w:jc w:val="center"/>
            </w:pPr>
          </w:p>
        </w:tc>
        <w:tc>
          <w:tcPr>
            <w:tcW w:w="1095" w:type="pct"/>
            <w:tcBorders>
              <w:top w:val="single" w:sz="4" w:space="0" w:color="auto"/>
              <w:left w:val="single" w:sz="4" w:space="0" w:color="auto"/>
              <w:bottom w:val="single" w:sz="4" w:space="0" w:color="auto"/>
              <w:right w:val="single" w:sz="4" w:space="0" w:color="auto"/>
            </w:tcBorders>
          </w:tcPr>
          <w:p w14:paraId="1AB98659" w14:textId="77777777" w:rsidR="00536F7F" w:rsidRDefault="00536F7F" w:rsidP="00107BF1">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3BE8D" w14:textId="77777777" w:rsidR="00536F7F" w:rsidRDefault="00536F7F" w:rsidP="00107BF1">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2063B" w14:textId="77777777" w:rsidR="00536F7F" w:rsidRDefault="00536F7F" w:rsidP="00107BF1"/>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5EB8F" w14:textId="77777777" w:rsidR="00536F7F" w:rsidRDefault="00536F7F" w:rsidP="00107BF1"/>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ABCE4" w14:textId="77777777" w:rsidR="00536F7F" w:rsidRDefault="00536F7F" w:rsidP="00107BF1"/>
        </w:tc>
      </w:tr>
      <w:tr w:rsidR="00536F7F" w14:paraId="0AC573D6" w14:textId="77777777" w:rsidTr="00DC2680">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EA939" w14:textId="77777777" w:rsidR="00536F7F" w:rsidRDefault="00536F7F" w:rsidP="00107BF1"/>
        </w:tc>
        <w:tc>
          <w:tcPr>
            <w:tcW w:w="366" w:type="pct"/>
            <w:tcBorders>
              <w:top w:val="single" w:sz="4" w:space="0" w:color="auto"/>
              <w:left w:val="single" w:sz="4" w:space="0" w:color="auto"/>
              <w:bottom w:val="single" w:sz="4" w:space="0" w:color="auto"/>
              <w:right w:val="single" w:sz="4" w:space="0" w:color="auto"/>
            </w:tcBorders>
          </w:tcPr>
          <w:p w14:paraId="3CBEB95D" w14:textId="77777777" w:rsidR="00536F7F" w:rsidRDefault="00536F7F" w:rsidP="00107BF1">
            <w:pPr>
              <w:jc w:val="center"/>
            </w:pPr>
          </w:p>
        </w:tc>
        <w:tc>
          <w:tcPr>
            <w:tcW w:w="468" w:type="pct"/>
            <w:tcBorders>
              <w:top w:val="single" w:sz="4" w:space="0" w:color="auto"/>
              <w:left w:val="single" w:sz="4" w:space="0" w:color="auto"/>
              <w:bottom w:val="single" w:sz="4" w:space="0" w:color="auto"/>
              <w:right w:val="single" w:sz="4" w:space="0" w:color="auto"/>
            </w:tcBorders>
          </w:tcPr>
          <w:p w14:paraId="7BD9ED76" w14:textId="77777777" w:rsidR="00536F7F" w:rsidRDefault="00536F7F" w:rsidP="00107BF1">
            <w:pPr>
              <w:jc w:val="center"/>
            </w:pPr>
          </w:p>
        </w:tc>
        <w:tc>
          <w:tcPr>
            <w:tcW w:w="1095" w:type="pct"/>
            <w:tcBorders>
              <w:top w:val="single" w:sz="4" w:space="0" w:color="auto"/>
              <w:left w:val="single" w:sz="4" w:space="0" w:color="auto"/>
              <w:bottom w:val="single" w:sz="4" w:space="0" w:color="auto"/>
              <w:right w:val="single" w:sz="4" w:space="0" w:color="auto"/>
            </w:tcBorders>
          </w:tcPr>
          <w:p w14:paraId="7277CF69" w14:textId="77777777" w:rsidR="00536F7F" w:rsidRDefault="00536F7F" w:rsidP="00107BF1">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F9C" w14:textId="77777777" w:rsidR="00536F7F" w:rsidRDefault="00536F7F" w:rsidP="00107BF1">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B563C" w14:textId="77777777" w:rsidR="00536F7F" w:rsidRDefault="00536F7F" w:rsidP="00107BF1"/>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831A9" w14:textId="77777777" w:rsidR="00536F7F" w:rsidRDefault="00536F7F" w:rsidP="00107BF1"/>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5EF97" w14:textId="77777777" w:rsidR="00536F7F" w:rsidRDefault="00536F7F" w:rsidP="00107BF1"/>
        </w:tc>
      </w:tr>
      <w:tr w:rsidR="00536F7F" w14:paraId="20C56272" w14:textId="77777777" w:rsidTr="00DC2680">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99582" w14:textId="77777777" w:rsidR="00536F7F" w:rsidRDefault="00536F7F" w:rsidP="00107BF1"/>
        </w:tc>
        <w:tc>
          <w:tcPr>
            <w:tcW w:w="366" w:type="pct"/>
            <w:tcBorders>
              <w:top w:val="single" w:sz="4" w:space="0" w:color="auto"/>
              <w:left w:val="single" w:sz="4" w:space="0" w:color="auto"/>
              <w:bottom w:val="single" w:sz="4" w:space="0" w:color="auto"/>
              <w:right w:val="single" w:sz="4" w:space="0" w:color="auto"/>
            </w:tcBorders>
          </w:tcPr>
          <w:p w14:paraId="28E981FB" w14:textId="77777777" w:rsidR="00536F7F" w:rsidRDefault="00536F7F" w:rsidP="00107BF1">
            <w:pPr>
              <w:jc w:val="center"/>
            </w:pPr>
          </w:p>
        </w:tc>
        <w:tc>
          <w:tcPr>
            <w:tcW w:w="468" w:type="pct"/>
            <w:tcBorders>
              <w:top w:val="single" w:sz="4" w:space="0" w:color="auto"/>
              <w:left w:val="single" w:sz="4" w:space="0" w:color="auto"/>
              <w:bottom w:val="single" w:sz="4" w:space="0" w:color="auto"/>
              <w:right w:val="single" w:sz="4" w:space="0" w:color="auto"/>
            </w:tcBorders>
          </w:tcPr>
          <w:p w14:paraId="212C4749" w14:textId="77777777" w:rsidR="00536F7F" w:rsidRDefault="00536F7F" w:rsidP="00107BF1">
            <w:pPr>
              <w:jc w:val="center"/>
            </w:pPr>
          </w:p>
        </w:tc>
        <w:tc>
          <w:tcPr>
            <w:tcW w:w="1095" w:type="pct"/>
            <w:tcBorders>
              <w:top w:val="single" w:sz="4" w:space="0" w:color="auto"/>
              <w:left w:val="single" w:sz="4" w:space="0" w:color="auto"/>
              <w:bottom w:val="single" w:sz="4" w:space="0" w:color="auto"/>
              <w:right w:val="single" w:sz="4" w:space="0" w:color="auto"/>
            </w:tcBorders>
          </w:tcPr>
          <w:p w14:paraId="3AB791D6" w14:textId="77777777" w:rsidR="00536F7F" w:rsidRDefault="00536F7F" w:rsidP="00107BF1">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A22C" w14:textId="77777777" w:rsidR="00536F7F" w:rsidRDefault="00536F7F" w:rsidP="00107BF1">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44D3E" w14:textId="77777777" w:rsidR="00536F7F" w:rsidRDefault="00536F7F" w:rsidP="00107BF1"/>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44CDE" w14:textId="77777777" w:rsidR="00536F7F" w:rsidRDefault="00536F7F" w:rsidP="00107BF1"/>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5B88A" w14:textId="77777777" w:rsidR="00536F7F" w:rsidRDefault="00536F7F" w:rsidP="00107BF1"/>
        </w:tc>
      </w:tr>
    </w:tbl>
    <w:p w14:paraId="4F5E80DC" w14:textId="77777777" w:rsidR="00E16DF6" w:rsidRDefault="00E16DF6" w:rsidP="00E16DF6"/>
    <w:p w14:paraId="778262C4" w14:textId="77777777" w:rsidR="007363D3" w:rsidRDefault="007363D3" w:rsidP="00E16DF6"/>
    <w:p w14:paraId="6013FA27" w14:textId="77777777" w:rsidR="00ED0EF8" w:rsidRDefault="00ED0EF8" w:rsidP="00ED0EF8">
      <w:pPr>
        <w:ind w:firstLine="720"/>
        <w:rPr>
          <w:b/>
          <w:bCs/>
          <w:color w:val="0070C0"/>
          <w:sz w:val="40"/>
          <w:szCs w:val="40"/>
        </w:rPr>
      </w:pPr>
      <w:r>
        <w:rPr>
          <w:b/>
          <w:bCs/>
          <w:color w:val="0070C0"/>
          <w:sz w:val="40"/>
          <w:szCs w:val="40"/>
        </w:rPr>
        <w:t xml:space="preserve">PUWER         </w:t>
      </w:r>
      <w:sdt>
        <w:sdtPr>
          <w:rPr>
            <w:color w:val="0070C0"/>
            <w:sz w:val="40"/>
            <w:szCs w:val="40"/>
          </w:rPr>
          <w:id w:val="878982388"/>
          <w14:checkbox>
            <w14:checked w14:val="0"/>
            <w14:checkedState w14:val="2612" w14:font="MS Gothic"/>
            <w14:uncheckedState w14:val="2610" w14:font="MS Gothic"/>
          </w14:checkbox>
        </w:sdtPr>
        <w:sdtEndPr/>
        <w:sdtContent>
          <w:r>
            <w:rPr>
              <w:rFonts w:ascii="MS Gothic" w:eastAsia="MS Gothic" w:hAnsi="MS Gothic" w:hint="eastAsia"/>
              <w:color w:val="0070C0"/>
              <w:sz w:val="40"/>
              <w:szCs w:val="40"/>
            </w:rPr>
            <w:t>☐</w:t>
          </w:r>
        </w:sdtContent>
      </w:sdt>
    </w:p>
    <w:p w14:paraId="79709B3B" w14:textId="77777777" w:rsidR="00ED0EF8" w:rsidRDefault="00ED0EF8" w:rsidP="00ED0EF8"/>
    <w:p w14:paraId="70002A4E" w14:textId="26789020" w:rsidR="00ED0EF8" w:rsidRDefault="00ED0EF8" w:rsidP="00ED0EF8">
      <w:pPr>
        <w:rPr>
          <w:b/>
          <w:bCs/>
          <w:sz w:val="24"/>
          <w:szCs w:val="24"/>
        </w:rPr>
      </w:pPr>
      <w:r w:rsidRPr="00343FF6">
        <w:rPr>
          <w:b/>
          <w:bCs/>
          <w:sz w:val="24"/>
          <w:szCs w:val="24"/>
        </w:rPr>
        <w:t>Request type</w:t>
      </w:r>
    </w:p>
    <w:p w14:paraId="7A3DD6D1" w14:textId="3166FCCC" w:rsidR="007857E4" w:rsidRDefault="007857E4" w:rsidP="00ED0EF8">
      <w:pPr>
        <w:rPr>
          <w:b/>
          <w:bCs/>
          <w:sz w:val="24"/>
          <w:szCs w:val="24"/>
        </w:rPr>
      </w:pPr>
    </w:p>
    <w:p w14:paraId="26A0069A" w14:textId="77777777" w:rsidR="007857E4" w:rsidRDefault="007857E4" w:rsidP="007857E4">
      <w:pPr>
        <w:ind w:firstLine="720"/>
        <w:rPr>
          <w:b/>
          <w:color w:val="0070C0"/>
        </w:rPr>
      </w:pPr>
      <w:r w:rsidRPr="00441D13">
        <w:rPr>
          <w:b/>
          <w:color w:val="0070C0"/>
        </w:rPr>
        <w:t>Change of LO</w:t>
      </w:r>
      <w:r>
        <w:rPr>
          <w:b/>
          <w:color w:val="0070C0"/>
        </w:rPr>
        <w:tab/>
      </w:r>
      <w:r>
        <w:rPr>
          <w:b/>
          <w:color w:val="0070C0"/>
        </w:rPr>
        <w:tab/>
      </w:r>
      <w:sdt>
        <w:sdtPr>
          <w:rPr>
            <w:color w:val="1F497D"/>
          </w:rPr>
          <w:id w:val="-210301524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b/>
          <w:color w:val="0070C0"/>
        </w:rPr>
        <w:tab/>
      </w:r>
    </w:p>
    <w:p w14:paraId="642A08FA" w14:textId="77777777" w:rsidR="007857E4" w:rsidRDefault="007857E4" w:rsidP="007857E4">
      <w:pPr>
        <w:ind w:firstLine="720"/>
        <w:rPr>
          <w:b/>
          <w:bCs/>
          <w:color w:val="0070C0"/>
        </w:rPr>
      </w:pPr>
      <w:r w:rsidRPr="00441D13">
        <w:rPr>
          <w:b/>
          <w:color w:val="0070C0"/>
        </w:rPr>
        <w:t>Asset Location</w:t>
      </w:r>
      <w:r w:rsidRPr="00441D13">
        <w:rPr>
          <w:b/>
          <w:bCs/>
          <w:color w:val="0070C0"/>
        </w:rPr>
        <w:t xml:space="preserve">              </w:t>
      </w:r>
      <w:r>
        <w:rPr>
          <w:b/>
          <w:bCs/>
          <w:color w:val="0070C0"/>
        </w:rPr>
        <w:tab/>
      </w:r>
      <w:sdt>
        <w:sdtPr>
          <w:rPr>
            <w:color w:val="1F497D"/>
          </w:rPr>
          <w:id w:val="-577674950"/>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p>
    <w:p w14:paraId="5163E68D" w14:textId="77777777" w:rsidR="00ED0EF8" w:rsidRDefault="00ED0EF8" w:rsidP="00ED0EF8"/>
    <w:p w14:paraId="42548E97" w14:textId="77777777" w:rsidR="00B62774" w:rsidRDefault="00B62774" w:rsidP="00B62774">
      <w:pPr>
        <w:ind w:firstLine="720"/>
      </w:pPr>
    </w:p>
    <w:tbl>
      <w:tblPr>
        <w:tblW w:w="4875" w:type="pct"/>
        <w:tblLayout w:type="fixed"/>
        <w:tblCellMar>
          <w:left w:w="0" w:type="dxa"/>
          <w:right w:w="0" w:type="dxa"/>
        </w:tblCellMar>
        <w:tblLook w:val="04A0" w:firstRow="1" w:lastRow="0" w:firstColumn="1" w:lastColumn="0" w:noHBand="0" w:noVBand="1"/>
      </w:tblPr>
      <w:tblGrid>
        <w:gridCol w:w="1556"/>
        <w:gridCol w:w="995"/>
        <w:gridCol w:w="1272"/>
        <w:gridCol w:w="2977"/>
        <w:gridCol w:w="1699"/>
        <w:gridCol w:w="1702"/>
        <w:gridCol w:w="1702"/>
        <w:gridCol w:w="1691"/>
      </w:tblGrid>
      <w:tr w:rsidR="00B62774" w14:paraId="07CF6A3E" w14:textId="77777777" w:rsidTr="00DC2680">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F11BF" w14:textId="77777777" w:rsidR="00B62774" w:rsidRPr="00DC2680" w:rsidRDefault="00B62774" w:rsidP="001316FE">
            <w:pPr>
              <w:jc w:val="center"/>
              <w:rPr>
                <w:b/>
                <w:sz w:val="18"/>
                <w:szCs w:val="18"/>
              </w:rPr>
            </w:pPr>
            <w:r w:rsidRPr="00DC2680">
              <w:rPr>
                <w:b/>
                <w:color w:val="0070C0"/>
                <w:sz w:val="18"/>
                <w:szCs w:val="18"/>
              </w:rPr>
              <w:t>Liaison Officer requesting change</w:t>
            </w:r>
          </w:p>
        </w:tc>
        <w:tc>
          <w:tcPr>
            <w:tcW w:w="366" w:type="pct"/>
            <w:tcBorders>
              <w:top w:val="single" w:sz="4" w:space="0" w:color="auto"/>
              <w:left w:val="single" w:sz="4" w:space="0" w:color="auto"/>
              <w:bottom w:val="single" w:sz="4" w:space="0" w:color="auto"/>
              <w:right w:val="single" w:sz="4" w:space="0" w:color="auto"/>
            </w:tcBorders>
          </w:tcPr>
          <w:p w14:paraId="2E8897FE" w14:textId="77777777" w:rsidR="00B62774" w:rsidRPr="00DC2680" w:rsidRDefault="00B62774" w:rsidP="001316FE">
            <w:pPr>
              <w:jc w:val="center"/>
              <w:rPr>
                <w:b/>
                <w:color w:val="0070C0"/>
                <w:sz w:val="18"/>
                <w:szCs w:val="18"/>
              </w:rPr>
            </w:pPr>
            <w:r w:rsidRPr="00DC2680">
              <w:rPr>
                <w:b/>
                <w:color w:val="0070C0"/>
                <w:sz w:val="18"/>
                <w:szCs w:val="18"/>
              </w:rPr>
              <w:t>Asset  Number</w:t>
            </w:r>
          </w:p>
        </w:tc>
        <w:tc>
          <w:tcPr>
            <w:tcW w:w="468" w:type="pct"/>
            <w:tcBorders>
              <w:top w:val="single" w:sz="4" w:space="0" w:color="auto"/>
              <w:left w:val="single" w:sz="4" w:space="0" w:color="auto"/>
              <w:bottom w:val="single" w:sz="4" w:space="0" w:color="auto"/>
              <w:right w:val="single" w:sz="4" w:space="0" w:color="auto"/>
            </w:tcBorders>
          </w:tcPr>
          <w:p w14:paraId="493BA950" w14:textId="77777777" w:rsidR="00B62774" w:rsidRPr="00DC2680" w:rsidRDefault="00B62774" w:rsidP="001316FE">
            <w:pPr>
              <w:jc w:val="center"/>
              <w:rPr>
                <w:b/>
                <w:color w:val="0070C0"/>
                <w:sz w:val="18"/>
                <w:szCs w:val="18"/>
              </w:rPr>
            </w:pPr>
            <w:r w:rsidRPr="00DC2680">
              <w:rPr>
                <w:b/>
                <w:color w:val="0070C0"/>
                <w:sz w:val="18"/>
                <w:szCs w:val="18"/>
              </w:rPr>
              <w:t>Previous Asset Location</w:t>
            </w:r>
          </w:p>
        </w:tc>
        <w:tc>
          <w:tcPr>
            <w:tcW w:w="1095" w:type="pct"/>
            <w:tcBorders>
              <w:top w:val="single" w:sz="4" w:space="0" w:color="auto"/>
              <w:left w:val="single" w:sz="4" w:space="0" w:color="auto"/>
              <w:bottom w:val="single" w:sz="4" w:space="0" w:color="auto"/>
              <w:right w:val="single" w:sz="4" w:space="0" w:color="auto"/>
            </w:tcBorders>
          </w:tcPr>
          <w:p w14:paraId="10DB4B31" w14:textId="77777777" w:rsidR="00B62774" w:rsidRPr="00DC2680" w:rsidRDefault="00B62774" w:rsidP="001316FE">
            <w:pPr>
              <w:jc w:val="center"/>
              <w:rPr>
                <w:b/>
                <w:sz w:val="18"/>
                <w:szCs w:val="18"/>
              </w:rPr>
            </w:pPr>
            <w:r w:rsidRPr="00DC2680">
              <w:rPr>
                <w:b/>
                <w:color w:val="0070C0"/>
                <w:sz w:val="18"/>
                <w:szCs w:val="18"/>
              </w:rPr>
              <w:t>Product Type / Description</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4435" w14:textId="77777777" w:rsidR="00B62774" w:rsidRPr="00DC2680" w:rsidRDefault="00B62774" w:rsidP="001316FE">
            <w:pPr>
              <w:jc w:val="center"/>
              <w:rPr>
                <w:b/>
                <w:sz w:val="18"/>
                <w:szCs w:val="18"/>
              </w:rPr>
            </w:pPr>
            <w:r w:rsidRPr="00DC2680">
              <w:rPr>
                <w:b/>
                <w:color w:val="0070C0"/>
                <w:sz w:val="18"/>
                <w:szCs w:val="18"/>
              </w:rPr>
              <w:t>New Liaison Officer</w:t>
            </w:r>
          </w:p>
        </w:tc>
        <w:tc>
          <w:tcPr>
            <w:tcW w:w="626"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01A581F2" w14:textId="77777777" w:rsidR="00B62774" w:rsidRPr="00DC2680" w:rsidRDefault="00B62774" w:rsidP="001316FE">
            <w:pPr>
              <w:jc w:val="center"/>
              <w:rPr>
                <w:b/>
                <w:sz w:val="18"/>
                <w:szCs w:val="18"/>
              </w:rPr>
            </w:pPr>
            <w:r w:rsidRPr="00DC2680">
              <w:rPr>
                <w:b/>
                <w:color w:val="0070C0"/>
                <w:sz w:val="18"/>
                <w:szCs w:val="18"/>
              </w:rPr>
              <w:t>New Asset Location</w:t>
            </w:r>
          </w:p>
        </w:tc>
        <w:tc>
          <w:tcPr>
            <w:tcW w:w="626"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4576C87A" w14:textId="70CC72DB" w:rsidR="00B62774" w:rsidRPr="00DC2680" w:rsidRDefault="00C34FBC" w:rsidP="001316FE">
            <w:pPr>
              <w:jc w:val="center"/>
              <w:rPr>
                <w:b/>
                <w:color w:val="0070C0"/>
                <w:sz w:val="18"/>
                <w:szCs w:val="18"/>
              </w:rPr>
            </w:pPr>
            <w:r w:rsidRPr="00DC2680">
              <w:rPr>
                <w:b/>
                <w:color w:val="00B050"/>
                <w:sz w:val="18"/>
                <w:szCs w:val="18"/>
              </w:rPr>
              <w:t xml:space="preserve">Date </w:t>
            </w:r>
            <w:r w:rsidR="00B62774" w:rsidRPr="00DC2680">
              <w:rPr>
                <w:b/>
                <w:color w:val="00B050"/>
                <w:sz w:val="18"/>
                <w:szCs w:val="18"/>
              </w:rPr>
              <w:t>Registered with SHE Group</w:t>
            </w:r>
          </w:p>
        </w:tc>
        <w:tc>
          <w:tcPr>
            <w:tcW w:w="62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78F5C690" w14:textId="6043F251" w:rsidR="00B62774" w:rsidRPr="00DC2680" w:rsidRDefault="00C34FBC" w:rsidP="001316FE">
            <w:pPr>
              <w:jc w:val="center"/>
              <w:rPr>
                <w:b/>
                <w:color w:val="0070C0"/>
                <w:sz w:val="18"/>
                <w:szCs w:val="18"/>
              </w:rPr>
            </w:pPr>
            <w:r w:rsidRPr="00DC2680">
              <w:rPr>
                <w:b/>
                <w:color w:val="FF0000"/>
                <w:sz w:val="18"/>
                <w:szCs w:val="18"/>
              </w:rPr>
              <w:t>Lloyds British confirmed changes - Date</w:t>
            </w:r>
          </w:p>
        </w:tc>
      </w:tr>
      <w:tr w:rsidR="00B62774" w14:paraId="4CC98AE5" w14:textId="77777777" w:rsidTr="00DC2680">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B7D9A" w14:textId="77777777" w:rsidR="00B62774" w:rsidRDefault="00B62774" w:rsidP="001316FE"/>
        </w:tc>
        <w:tc>
          <w:tcPr>
            <w:tcW w:w="366" w:type="pct"/>
            <w:tcBorders>
              <w:top w:val="single" w:sz="4" w:space="0" w:color="auto"/>
              <w:left w:val="single" w:sz="4" w:space="0" w:color="auto"/>
              <w:bottom w:val="single" w:sz="4" w:space="0" w:color="auto"/>
              <w:right w:val="single" w:sz="4" w:space="0" w:color="auto"/>
            </w:tcBorders>
          </w:tcPr>
          <w:p w14:paraId="0E7E55D0" w14:textId="77777777" w:rsidR="00B62774" w:rsidRDefault="00B62774" w:rsidP="001316FE">
            <w:pPr>
              <w:jc w:val="center"/>
            </w:pPr>
          </w:p>
        </w:tc>
        <w:tc>
          <w:tcPr>
            <w:tcW w:w="468" w:type="pct"/>
            <w:tcBorders>
              <w:top w:val="single" w:sz="4" w:space="0" w:color="auto"/>
              <w:left w:val="single" w:sz="4" w:space="0" w:color="auto"/>
              <w:bottom w:val="single" w:sz="4" w:space="0" w:color="auto"/>
              <w:right w:val="single" w:sz="4" w:space="0" w:color="auto"/>
            </w:tcBorders>
          </w:tcPr>
          <w:p w14:paraId="1FAED060" w14:textId="77777777" w:rsidR="00B62774" w:rsidRDefault="00B62774" w:rsidP="001316FE">
            <w:pPr>
              <w:jc w:val="center"/>
            </w:pPr>
          </w:p>
        </w:tc>
        <w:tc>
          <w:tcPr>
            <w:tcW w:w="1095" w:type="pct"/>
            <w:tcBorders>
              <w:top w:val="single" w:sz="4" w:space="0" w:color="auto"/>
              <w:left w:val="single" w:sz="4" w:space="0" w:color="auto"/>
              <w:bottom w:val="single" w:sz="4" w:space="0" w:color="auto"/>
              <w:right w:val="single" w:sz="4" w:space="0" w:color="auto"/>
            </w:tcBorders>
          </w:tcPr>
          <w:p w14:paraId="107CB51D" w14:textId="77777777" w:rsidR="00B62774" w:rsidRDefault="00B62774" w:rsidP="001316FE">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E2E4" w14:textId="77777777" w:rsidR="00B62774" w:rsidRDefault="00B62774" w:rsidP="001316FE">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1801" w14:textId="77777777" w:rsidR="00B62774" w:rsidRDefault="00B62774" w:rsidP="001316FE"/>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834D" w14:textId="77777777" w:rsidR="00B62774" w:rsidRDefault="00B62774" w:rsidP="001316FE"/>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C0FDE" w14:textId="77777777" w:rsidR="00B62774" w:rsidRDefault="00B62774" w:rsidP="001316FE"/>
        </w:tc>
      </w:tr>
      <w:tr w:rsidR="00B62774" w14:paraId="35920D08" w14:textId="77777777" w:rsidTr="00DC2680">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24576" w14:textId="77777777" w:rsidR="00B62774" w:rsidRDefault="00B62774" w:rsidP="001316FE"/>
        </w:tc>
        <w:tc>
          <w:tcPr>
            <w:tcW w:w="366" w:type="pct"/>
            <w:tcBorders>
              <w:top w:val="single" w:sz="4" w:space="0" w:color="auto"/>
              <w:left w:val="single" w:sz="4" w:space="0" w:color="auto"/>
              <w:bottom w:val="single" w:sz="4" w:space="0" w:color="auto"/>
              <w:right w:val="single" w:sz="4" w:space="0" w:color="auto"/>
            </w:tcBorders>
          </w:tcPr>
          <w:p w14:paraId="058FAAA5" w14:textId="77777777" w:rsidR="00B62774" w:rsidRDefault="00B62774" w:rsidP="001316FE">
            <w:pPr>
              <w:jc w:val="center"/>
            </w:pPr>
          </w:p>
        </w:tc>
        <w:tc>
          <w:tcPr>
            <w:tcW w:w="468" w:type="pct"/>
            <w:tcBorders>
              <w:top w:val="single" w:sz="4" w:space="0" w:color="auto"/>
              <w:left w:val="single" w:sz="4" w:space="0" w:color="auto"/>
              <w:bottom w:val="single" w:sz="4" w:space="0" w:color="auto"/>
              <w:right w:val="single" w:sz="4" w:space="0" w:color="auto"/>
            </w:tcBorders>
          </w:tcPr>
          <w:p w14:paraId="73922945" w14:textId="77777777" w:rsidR="00B62774" w:rsidRDefault="00B62774" w:rsidP="001316FE">
            <w:pPr>
              <w:jc w:val="center"/>
            </w:pPr>
          </w:p>
        </w:tc>
        <w:tc>
          <w:tcPr>
            <w:tcW w:w="1095" w:type="pct"/>
            <w:tcBorders>
              <w:top w:val="single" w:sz="4" w:space="0" w:color="auto"/>
              <w:left w:val="single" w:sz="4" w:space="0" w:color="auto"/>
              <w:bottom w:val="single" w:sz="4" w:space="0" w:color="auto"/>
              <w:right w:val="single" w:sz="4" w:space="0" w:color="auto"/>
            </w:tcBorders>
          </w:tcPr>
          <w:p w14:paraId="49463826" w14:textId="77777777" w:rsidR="00B62774" w:rsidRDefault="00B62774" w:rsidP="001316FE">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4DBDA" w14:textId="77777777" w:rsidR="00B62774" w:rsidRDefault="00B62774" w:rsidP="001316FE">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31010" w14:textId="77777777" w:rsidR="00B62774" w:rsidRDefault="00B62774" w:rsidP="001316FE"/>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C15CB" w14:textId="77777777" w:rsidR="00B62774" w:rsidRDefault="00B62774" w:rsidP="001316FE"/>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00BC" w14:textId="77777777" w:rsidR="00B62774" w:rsidRDefault="00B62774" w:rsidP="001316FE"/>
        </w:tc>
      </w:tr>
    </w:tbl>
    <w:p w14:paraId="3F0AB290" w14:textId="77777777" w:rsidR="003C5AFF" w:rsidRDefault="00ED0EF8" w:rsidP="002D2F2E">
      <w:r>
        <w:t>          </w:t>
      </w:r>
      <w:r>
        <w:rPr>
          <w:b/>
          <w:bCs/>
          <w:color w:val="0070C0"/>
        </w:rPr>
        <w:t>              </w:t>
      </w:r>
    </w:p>
    <w:sectPr w:rsidR="003C5AFF" w:rsidSect="00E16DF6">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BB15" w14:textId="77777777" w:rsidR="00971D5B" w:rsidRDefault="00971D5B" w:rsidP="00B47B77">
      <w:r>
        <w:separator/>
      </w:r>
    </w:p>
  </w:endnote>
  <w:endnote w:type="continuationSeparator" w:id="0">
    <w:p w14:paraId="54BD468E" w14:textId="77777777" w:rsidR="00971D5B" w:rsidRDefault="00971D5B" w:rsidP="00B4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17D6" w14:textId="2FB5C8EF" w:rsidR="00343FF6" w:rsidRPr="007B3B5F" w:rsidRDefault="007857E4" w:rsidP="007B3B5F">
    <w:pPr>
      <w:pStyle w:val="Footer"/>
      <w:jc w:val="right"/>
      <w:rPr>
        <w:b/>
        <w:bCs/>
        <w:sz w:val="18"/>
        <w:szCs w:val="18"/>
      </w:rPr>
    </w:pPr>
    <w:r w:rsidRPr="007B3B5F">
      <w:rPr>
        <w:b/>
        <w:bCs/>
        <w:sz w:val="18"/>
        <w:szCs w:val="18"/>
      </w:rPr>
      <w:t xml:space="preserve">LOLER/PUWER Change of LO/Asset Location Template - </w:t>
    </w:r>
    <w:r w:rsidR="00343FF6" w:rsidRPr="007B3B5F">
      <w:rPr>
        <w:b/>
        <w:bCs/>
        <w:sz w:val="18"/>
        <w:szCs w:val="18"/>
      </w:rPr>
      <w:t>Updated 10/01/2023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3525" w14:textId="77777777" w:rsidR="00971D5B" w:rsidRDefault="00971D5B" w:rsidP="00B47B77">
      <w:r>
        <w:separator/>
      </w:r>
    </w:p>
  </w:footnote>
  <w:footnote w:type="continuationSeparator" w:id="0">
    <w:p w14:paraId="6F2BE9D3" w14:textId="77777777" w:rsidR="00971D5B" w:rsidRDefault="00971D5B" w:rsidP="00B4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D13B" w14:textId="77777777" w:rsidR="00B47B77" w:rsidRPr="002D2F2E" w:rsidRDefault="00B47B77" w:rsidP="002D2F2E">
    <w:pPr>
      <w:pStyle w:val="Header"/>
      <w:rPr>
        <w:b/>
        <w:sz w:val="28"/>
        <w:szCs w:val="28"/>
      </w:rPr>
    </w:pPr>
    <w:r>
      <w:rPr>
        <w:noProof/>
        <w:lang w:eastAsia="en-GB"/>
      </w:rPr>
      <w:drawing>
        <wp:inline distT="0" distB="0" distL="0" distR="0" wp14:anchorId="037437A1" wp14:editId="1C86D75C">
          <wp:extent cx="2971800" cy="586740"/>
          <wp:effectExtent l="0" t="0" r="0" b="3810"/>
          <wp:docPr id="1" name="Picture 1" descr="UKRI"/>
          <wp:cNvGraphicFramePr/>
          <a:graphic xmlns:a="http://schemas.openxmlformats.org/drawingml/2006/main">
            <a:graphicData uri="http://schemas.openxmlformats.org/drawingml/2006/picture">
              <pic:pic xmlns:pic="http://schemas.openxmlformats.org/drawingml/2006/picture">
                <pic:nvPicPr>
                  <pic:cNvPr id="1" name="Picture 1" descr="UKR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2018"/>
    <w:multiLevelType w:val="hybridMultilevel"/>
    <w:tmpl w:val="DCE8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F6"/>
    <w:rsid w:val="00005B21"/>
    <w:rsid w:val="00066D5E"/>
    <w:rsid w:val="000743FD"/>
    <w:rsid w:val="00086B36"/>
    <w:rsid w:val="00107BF1"/>
    <w:rsid w:val="00162984"/>
    <w:rsid w:val="00184156"/>
    <w:rsid w:val="00185F13"/>
    <w:rsid w:val="001F4B0B"/>
    <w:rsid w:val="002475E0"/>
    <w:rsid w:val="002C1766"/>
    <w:rsid w:val="002D2F2E"/>
    <w:rsid w:val="002E6F8F"/>
    <w:rsid w:val="00302C63"/>
    <w:rsid w:val="00312BF4"/>
    <w:rsid w:val="00341418"/>
    <w:rsid w:val="00343FF6"/>
    <w:rsid w:val="00365C9D"/>
    <w:rsid w:val="003C4F48"/>
    <w:rsid w:val="003C5AFF"/>
    <w:rsid w:val="00435CF4"/>
    <w:rsid w:val="00510112"/>
    <w:rsid w:val="0051077F"/>
    <w:rsid w:val="00536F7F"/>
    <w:rsid w:val="00552C76"/>
    <w:rsid w:val="005906A3"/>
    <w:rsid w:val="00670BA4"/>
    <w:rsid w:val="00694D1C"/>
    <w:rsid w:val="006B0341"/>
    <w:rsid w:val="00716E69"/>
    <w:rsid w:val="007363D3"/>
    <w:rsid w:val="00753348"/>
    <w:rsid w:val="007728C2"/>
    <w:rsid w:val="007857E4"/>
    <w:rsid w:val="007A75FD"/>
    <w:rsid w:val="007B3B5F"/>
    <w:rsid w:val="007D1C98"/>
    <w:rsid w:val="008123A1"/>
    <w:rsid w:val="0083068A"/>
    <w:rsid w:val="0084628B"/>
    <w:rsid w:val="008F07C8"/>
    <w:rsid w:val="0090117E"/>
    <w:rsid w:val="00971D5B"/>
    <w:rsid w:val="00A30A3C"/>
    <w:rsid w:val="00AB54AA"/>
    <w:rsid w:val="00AD3F90"/>
    <w:rsid w:val="00AF69B6"/>
    <w:rsid w:val="00B47B77"/>
    <w:rsid w:val="00B62774"/>
    <w:rsid w:val="00BC7995"/>
    <w:rsid w:val="00C34FBC"/>
    <w:rsid w:val="00C700A0"/>
    <w:rsid w:val="00CB05E5"/>
    <w:rsid w:val="00D41EA4"/>
    <w:rsid w:val="00D90A59"/>
    <w:rsid w:val="00D9188B"/>
    <w:rsid w:val="00DA7CEF"/>
    <w:rsid w:val="00DB7CDC"/>
    <w:rsid w:val="00DC2680"/>
    <w:rsid w:val="00E16DF6"/>
    <w:rsid w:val="00E81FAA"/>
    <w:rsid w:val="00ED0EF8"/>
    <w:rsid w:val="00F30385"/>
    <w:rsid w:val="00F85BFA"/>
    <w:rsid w:val="00FC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0BB90"/>
  <w15:chartTrackingRefBased/>
  <w15:docId w15:val="{32163914-41D8-4F05-B10F-EF65C25D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F48"/>
    <w:rPr>
      <w:color w:val="0563C1" w:themeColor="hyperlink"/>
      <w:u w:val="single"/>
    </w:rPr>
  </w:style>
  <w:style w:type="paragraph" w:styleId="Header">
    <w:name w:val="header"/>
    <w:basedOn w:val="Normal"/>
    <w:link w:val="HeaderChar"/>
    <w:uiPriority w:val="99"/>
    <w:unhideWhenUsed/>
    <w:rsid w:val="00B47B77"/>
    <w:pPr>
      <w:tabs>
        <w:tab w:val="center" w:pos="4513"/>
        <w:tab w:val="right" w:pos="9026"/>
      </w:tabs>
    </w:pPr>
  </w:style>
  <w:style w:type="character" w:customStyle="1" w:styleId="HeaderChar">
    <w:name w:val="Header Char"/>
    <w:basedOn w:val="DefaultParagraphFont"/>
    <w:link w:val="Header"/>
    <w:uiPriority w:val="99"/>
    <w:rsid w:val="00B47B77"/>
    <w:rPr>
      <w:rFonts w:ascii="Calibri" w:hAnsi="Calibri" w:cs="Calibri"/>
    </w:rPr>
  </w:style>
  <w:style w:type="paragraph" w:styleId="Footer">
    <w:name w:val="footer"/>
    <w:basedOn w:val="Normal"/>
    <w:link w:val="FooterChar"/>
    <w:uiPriority w:val="99"/>
    <w:unhideWhenUsed/>
    <w:rsid w:val="00B47B77"/>
    <w:pPr>
      <w:tabs>
        <w:tab w:val="center" w:pos="4513"/>
        <w:tab w:val="right" w:pos="9026"/>
      </w:tabs>
    </w:pPr>
  </w:style>
  <w:style w:type="character" w:customStyle="1" w:styleId="FooterChar">
    <w:name w:val="Footer Char"/>
    <w:basedOn w:val="DefaultParagraphFont"/>
    <w:link w:val="Footer"/>
    <w:uiPriority w:val="99"/>
    <w:rsid w:val="00B47B77"/>
    <w:rPr>
      <w:rFonts w:ascii="Calibri" w:hAnsi="Calibri" w:cs="Calibri"/>
    </w:rPr>
  </w:style>
  <w:style w:type="paragraph" w:styleId="ListParagraph">
    <w:name w:val="List Paragraph"/>
    <w:basedOn w:val="Normal"/>
    <w:uiPriority w:val="34"/>
    <w:qFormat/>
    <w:rsid w:val="008F0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INSPRAL@stfc.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TINSPRAL@stfc.ac.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A9AEFD77-A534-467B-AEE0-39A6C3F96C9F}">
  <ds:schemaRefs>
    <ds:schemaRef ds:uri="http://schemas.openxmlformats.org/officeDocument/2006/bibliography"/>
  </ds:schemaRefs>
</ds:datastoreItem>
</file>

<file path=customXml/itemProps2.xml><?xml version="1.0" encoding="utf-8"?>
<ds:datastoreItem xmlns:ds="http://schemas.openxmlformats.org/officeDocument/2006/customXml" ds:itemID="{3B827648-CA21-4D34-BE6A-68F42AB4AD08}"/>
</file>

<file path=customXml/itemProps3.xml><?xml version="1.0" encoding="utf-8"?>
<ds:datastoreItem xmlns:ds="http://schemas.openxmlformats.org/officeDocument/2006/customXml" ds:itemID="{FA502CD6-281D-4561-9D12-48BC0814EEB6}"/>
</file>

<file path=customXml/itemProps4.xml><?xml version="1.0" encoding="utf-8"?>
<ds:datastoreItem xmlns:ds="http://schemas.openxmlformats.org/officeDocument/2006/customXml" ds:itemID="{2BBB80B3-3891-4E6D-BED6-52A8B50D5286}"/>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Greg (STFC,RAL,BID)</dc:creator>
  <cp:keywords/>
  <dc:description/>
  <cp:lastModifiedBy>Condon, Karen (STFC,RAL,COO)</cp:lastModifiedBy>
  <cp:revision>2</cp:revision>
  <dcterms:created xsi:type="dcterms:W3CDTF">2023-01-11T20:32:00Z</dcterms:created>
  <dcterms:modified xsi:type="dcterms:W3CDTF">2023-01-11T20:32:00Z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